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59" w:rsidRPr="00356159" w:rsidRDefault="007D5687" w:rsidP="00356159">
      <w:pPr>
        <w:jc w:val="center"/>
        <w:rPr>
          <w:b/>
          <w:sz w:val="36"/>
          <w:szCs w:val="36"/>
        </w:rPr>
      </w:pPr>
      <w:r w:rsidRPr="00356159">
        <w:rPr>
          <w:b/>
          <w:sz w:val="36"/>
          <w:szCs w:val="36"/>
        </w:rPr>
        <w:t>Bird Photography in the Lower Mainland of British Columbia</w:t>
      </w:r>
    </w:p>
    <w:p w:rsidR="00E95B9C" w:rsidRDefault="007D5687" w:rsidP="004A18F2">
      <w:pPr>
        <w:spacing w:after="0" w:line="240" w:lineRule="auto"/>
        <w:ind w:left="5040"/>
        <w:rPr>
          <w:sz w:val="32"/>
          <w:szCs w:val="32"/>
        </w:rPr>
      </w:pPr>
      <w:r>
        <w:rPr>
          <w:sz w:val="32"/>
          <w:szCs w:val="32"/>
        </w:rPr>
        <w:t>Presenter</w:t>
      </w:r>
      <w:r w:rsidR="00356159">
        <w:rPr>
          <w:sz w:val="32"/>
          <w:szCs w:val="32"/>
        </w:rPr>
        <w:t xml:space="preserve">:  David </w:t>
      </w:r>
      <w:proofErr w:type="spellStart"/>
      <w:r w:rsidR="00356159">
        <w:rPr>
          <w:sz w:val="32"/>
          <w:szCs w:val="32"/>
        </w:rPr>
        <w:t>Friederich</w:t>
      </w:r>
      <w:proofErr w:type="spellEnd"/>
    </w:p>
    <w:p w:rsidR="00E95B9C" w:rsidRDefault="00E95B9C" w:rsidP="004A18F2">
      <w:pPr>
        <w:spacing w:after="0" w:line="240" w:lineRule="auto"/>
        <w:ind w:left="5040"/>
        <w:rPr>
          <w:sz w:val="32"/>
          <w:szCs w:val="32"/>
        </w:rPr>
      </w:pPr>
      <w:r>
        <w:rPr>
          <w:sz w:val="32"/>
          <w:szCs w:val="32"/>
        </w:rPr>
        <w:t>dhf46@hotmail.com</w:t>
      </w:r>
    </w:p>
    <w:p w:rsidR="007D5687" w:rsidRDefault="007D5687" w:rsidP="00E95B9C">
      <w:pPr>
        <w:spacing w:after="0" w:line="240" w:lineRule="auto"/>
        <w:ind w:left="4320" w:firstLine="720"/>
        <w:rPr>
          <w:sz w:val="32"/>
          <w:szCs w:val="32"/>
        </w:rPr>
      </w:pPr>
      <w:r>
        <w:rPr>
          <w:sz w:val="32"/>
          <w:szCs w:val="32"/>
        </w:rPr>
        <w:t>Delta Photo Club</w:t>
      </w:r>
    </w:p>
    <w:p w:rsidR="004A18F2" w:rsidRDefault="004A18F2" w:rsidP="004A18F2">
      <w:pPr>
        <w:spacing w:after="0" w:line="240" w:lineRule="auto"/>
        <w:ind w:left="5040"/>
        <w:rPr>
          <w:sz w:val="32"/>
          <w:szCs w:val="32"/>
        </w:rPr>
      </w:pPr>
      <w:r>
        <w:rPr>
          <w:sz w:val="32"/>
          <w:szCs w:val="32"/>
        </w:rPr>
        <w:t>March 6, 2019</w:t>
      </w:r>
    </w:p>
    <w:p w:rsidR="004A18F2" w:rsidRDefault="004A18F2" w:rsidP="00356159">
      <w:pPr>
        <w:ind w:left="5040"/>
        <w:rPr>
          <w:sz w:val="32"/>
          <w:szCs w:val="32"/>
        </w:rPr>
      </w:pPr>
    </w:p>
    <w:p w:rsidR="007D5687" w:rsidRPr="00781998" w:rsidRDefault="007D5687" w:rsidP="007D5687">
      <w:pPr>
        <w:rPr>
          <w:b/>
          <w:sz w:val="32"/>
          <w:szCs w:val="32"/>
        </w:rPr>
      </w:pPr>
      <w:r w:rsidRPr="00781998">
        <w:rPr>
          <w:b/>
          <w:sz w:val="32"/>
          <w:szCs w:val="32"/>
        </w:rPr>
        <w:t>Where are the best places to photograph birds near Vancouver?</w:t>
      </w:r>
    </w:p>
    <w:p w:rsidR="007D5687" w:rsidRPr="007D5687" w:rsidRDefault="007D5687" w:rsidP="007D5687">
      <w:pPr>
        <w:pStyle w:val="ListParagraph"/>
        <w:numPr>
          <w:ilvl w:val="0"/>
          <w:numId w:val="1"/>
        </w:numPr>
        <w:rPr>
          <w:sz w:val="32"/>
          <w:szCs w:val="32"/>
        </w:rPr>
      </w:pPr>
      <w:r>
        <w:rPr>
          <w:sz w:val="32"/>
          <w:szCs w:val="32"/>
        </w:rPr>
        <w:t>Your back yard bird feeders</w:t>
      </w:r>
    </w:p>
    <w:p w:rsidR="007D5687" w:rsidRDefault="007D5687" w:rsidP="007D5687">
      <w:pPr>
        <w:pStyle w:val="ListParagraph"/>
        <w:numPr>
          <w:ilvl w:val="0"/>
          <w:numId w:val="1"/>
        </w:numPr>
        <w:rPr>
          <w:sz w:val="32"/>
          <w:szCs w:val="32"/>
        </w:rPr>
      </w:pPr>
      <w:r w:rsidRPr="007D5687">
        <w:rPr>
          <w:sz w:val="32"/>
          <w:szCs w:val="32"/>
        </w:rPr>
        <w:t xml:space="preserve">George </w:t>
      </w:r>
      <w:proofErr w:type="spellStart"/>
      <w:r w:rsidRPr="007D5687">
        <w:rPr>
          <w:sz w:val="32"/>
          <w:szCs w:val="32"/>
        </w:rPr>
        <w:t>Reifel</w:t>
      </w:r>
      <w:proofErr w:type="spellEnd"/>
      <w:r w:rsidRPr="007D5687">
        <w:rPr>
          <w:sz w:val="32"/>
          <w:szCs w:val="32"/>
        </w:rPr>
        <w:t xml:space="preserve"> Bird Sanctuary</w:t>
      </w:r>
      <w:r>
        <w:rPr>
          <w:sz w:val="32"/>
          <w:szCs w:val="32"/>
        </w:rPr>
        <w:t>, Delta, BC</w:t>
      </w:r>
    </w:p>
    <w:p w:rsidR="007D5687" w:rsidRDefault="007D5687" w:rsidP="007D5687">
      <w:pPr>
        <w:pStyle w:val="ListParagraph"/>
        <w:numPr>
          <w:ilvl w:val="0"/>
          <w:numId w:val="1"/>
        </w:numPr>
        <w:rPr>
          <w:sz w:val="32"/>
          <w:szCs w:val="32"/>
        </w:rPr>
      </w:pPr>
      <w:r>
        <w:rPr>
          <w:sz w:val="32"/>
          <w:szCs w:val="32"/>
        </w:rPr>
        <w:t>Boundary Bay</w:t>
      </w:r>
    </w:p>
    <w:p w:rsidR="007D5687" w:rsidRDefault="00B62A51" w:rsidP="007D5687">
      <w:pPr>
        <w:pStyle w:val="ListParagraph"/>
        <w:numPr>
          <w:ilvl w:val="0"/>
          <w:numId w:val="1"/>
        </w:numPr>
        <w:rPr>
          <w:sz w:val="32"/>
          <w:szCs w:val="32"/>
        </w:rPr>
      </w:pPr>
      <w:r>
        <w:rPr>
          <w:sz w:val="32"/>
          <w:szCs w:val="32"/>
        </w:rPr>
        <w:t>Brunswick Point</w:t>
      </w:r>
    </w:p>
    <w:p w:rsidR="00B62A51" w:rsidRDefault="00B62A51" w:rsidP="007D5687">
      <w:pPr>
        <w:pStyle w:val="ListParagraph"/>
        <w:numPr>
          <w:ilvl w:val="0"/>
          <w:numId w:val="1"/>
        </w:numPr>
        <w:rPr>
          <w:sz w:val="32"/>
          <w:szCs w:val="32"/>
        </w:rPr>
      </w:pPr>
      <w:proofErr w:type="spellStart"/>
      <w:r>
        <w:rPr>
          <w:sz w:val="32"/>
          <w:szCs w:val="32"/>
        </w:rPr>
        <w:t>Tsatsu</w:t>
      </w:r>
      <w:proofErr w:type="spellEnd"/>
      <w:r>
        <w:rPr>
          <w:sz w:val="32"/>
          <w:szCs w:val="32"/>
        </w:rPr>
        <w:t xml:space="preserve"> Shores, </w:t>
      </w:r>
      <w:proofErr w:type="spellStart"/>
      <w:r>
        <w:rPr>
          <w:sz w:val="32"/>
          <w:szCs w:val="32"/>
        </w:rPr>
        <w:t>Tsawwassen</w:t>
      </w:r>
      <w:proofErr w:type="spellEnd"/>
      <w:r>
        <w:rPr>
          <w:sz w:val="32"/>
          <w:szCs w:val="32"/>
        </w:rPr>
        <w:t>, for Great Blue Herons</w:t>
      </w:r>
      <w:r w:rsidR="00356159">
        <w:rPr>
          <w:sz w:val="32"/>
          <w:szCs w:val="32"/>
        </w:rPr>
        <w:t xml:space="preserve"> (other GBH rookeries are located</w:t>
      </w:r>
      <w:r w:rsidR="001D4783">
        <w:rPr>
          <w:sz w:val="32"/>
          <w:szCs w:val="32"/>
        </w:rPr>
        <w:t xml:space="preserve"> near Chilliwack, </w:t>
      </w:r>
      <w:r w:rsidR="00356159">
        <w:rPr>
          <w:sz w:val="32"/>
          <w:szCs w:val="32"/>
        </w:rPr>
        <w:t xml:space="preserve">in </w:t>
      </w:r>
      <w:r w:rsidR="001D4783">
        <w:rPr>
          <w:sz w:val="32"/>
          <w:szCs w:val="32"/>
        </w:rPr>
        <w:t xml:space="preserve">Stanley Park, and </w:t>
      </w:r>
      <w:r w:rsidR="00356159">
        <w:rPr>
          <w:sz w:val="32"/>
          <w:szCs w:val="32"/>
        </w:rPr>
        <w:t xml:space="preserve">at </w:t>
      </w:r>
      <w:r w:rsidR="001D4783">
        <w:rPr>
          <w:sz w:val="32"/>
          <w:szCs w:val="32"/>
        </w:rPr>
        <w:t>Ambleside</w:t>
      </w:r>
      <w:r w:rsidR="00356159">
        <w:rPr>
          <w:sz w:val="32"/>
          <w:szCs w:val="32"/>
        </w:rPr>
        <w:t xml:space="preserve"> Park in West Vancouver</w:t>
      </w:r>
      <w:r w:rsidR="001D4783">
        <w:rPr>
          <w:sz w:val="32"/>
          <w:szCs w:val="32"/>
        </w:rPr>
        <w:t>)</w:t>
      </w:r>
      <w:r w:rsidR="00781998">
        <w:rPr>
          <w:sz w:val="32"/>
          <w:szCs w:val="32"/>
        </w:rPr>
        <w:t xml:space="preserve">.  The </w:t>
      </w:r>
      <w:proofErr w:type="spellStart"/>
      <w:r w:rsidR="00781998">
        <w:rPr>
          <w:sz w:val="32"/>
          <w:szCs w:val="32"/>
        </w:rPr>
        <w:t>Tsatsu</w:t>
      </w:r>
      <w:proofErr w:type="spellEnd"/>
      <w:r w:rsidR="00781998">
        <w:rPr>
          <w:sz w:val="32"/>
          <w:szCs w:val="32"/>
        </w:rPr>
        <w:t xml:space="preserve"> Rookery is the largest in British Columbia.</w:t>
      </w:r>
    </w:p>
    <w:p w:rsidR="00BA5A05" w:rsidRDefault="00BA5A05" w:rsidP="007D5687">
      <w:pPr>
        <w:pStyle w:val="ListParagraph"/>
        <w:numPr>
          <w:ilvl w:val="0"/>
          <w:numId w:val="1"/>
        </w:numPr>
        <w:rPr>
          <w:sz w:val="32"/>
          <w:szCs w:val="32"/>
        </w:rPr>
      </w:pPr>
      <w:r>
        <w:rPr>
          <w:sz w:val="32"/>
          <w:szCs w:val="32"/>
        </w:rPr>
        <w:t xml:space="preserve">Fraser Valley </w:t>
      </w:r>
      <w:r w:rsidR="001D4783">
        <w:rPr>
          <w:sz w:val="32"/>
          <w:szCs w:val="32"/>
        </w:rPr>
        <w:t xml:space="preserve">(Harrison Mills, </w:t>
      </w:r>
      <w:proofErr w:type="spellStart"/>
      <w:r w:rsidR="001D4783">
        <w:rPr>
          <w:sz w:val="32"/>
          <w:szCs w:val="32"/>
        </w:rPr>
        <w:t>Nicomen</w:t>
      </w:r>
      <w:proofErr w:type="spellEnd"/>
      <w:r w:rsidR="001D4783">
        <w:rPr>
          <w:sz w:val="32"/>
          <w:szCs w:val="32"/>
        </w:rPr>
        <w:t xml:space="preserve"> Slough </w:t>
      </w:r>
      <w:r>
        <w:rPr>
          <w:sz w:val="32"/>
          <w:szCs w:val="32"/>
        </w:rPr>
        <w:t xml:space="preserve">for Bald Eagles in November; </w:t>
      </w:r>
      <w:proofErr w:type="spellStart"/>
      <w:r w:rsidR="001D4783">
        <w:rPr>
          <w:sz w:val="32"/>
          <w:szCs w:val="32"/>
        </w:rPr>
        <w:t>Brackendale</w:t>
      </w:r>
      <w:proofErr w:type="spellEnd"/>
      <w:r w:rsidR="001D4783">
        <w:rPr>
          <w:sz w:val="32"/>
          <w:szCs w:val="32"/>
        </w:rPr>
        <w:t xml:space="preserve"> for Bald Eagles in Winter</w:t>
      </w:r>
      <w:r w:rsidR="007E5396">
        <w:rPr>
          <w:sz w:val="32"/>
          <w:szCs w:val="32"/>
        </w:rPr>
        <w:t>)</w:t>
      </w:r>
    </w:p>
    <w:p w:rsidR="001D4783" w:rsidRDefault="001D4783" w:rsidP="007D5687">
      <w:pPr>
        <w:pStyle w:val="ListParagraph"/>
        <w:numPr>
          <w:ilvl w:val="0"/>
          <w:numId w:val="1"/>
        </w:numPr>
        <w:rPr>
          <w:sz w:val="32"/>
          <w:szCs w:val="32"/>
        </w:rPr>
      </w:pPr>
      <w:r>
        <w:rPr>
          <w:sz w:val="32"/>
          <w:szCs w:val="32"/>
        </w:rPr>
        <w:t>Burnaby Lake</w:t>
      </w:r>
    </w:p>
    <w:p w:rsidR="001D4783" w:rsidRDefault="001D4783" w:rsidP="007D5687">
      <w:pPr>
        <w:pStyle w:val="ListParagraph"/>
        <w:numPr>
          <w:ilvl w:val="0"/>
          <w:numId w:val="1"/>
        </w:numPr>
        <w:rPr>
          <w:sz w:val="32"/>
          <w:szCs w:val="32"/>
        </w:rPr>
      </w:pPr>
      <w:r>
        <w:rPr>
          <w:sz w:val="32"/>
          <w:szCs w:val="32"/>
        </w:rPr>
        <w:t>Maple Wood Flats, North Vancouver</w:t>
      </w:r>
    </w:p>
    <w:p w:rsidR="001D4783" w:rsidRDefault="001D4783" w:rsidP="007D5687">
      <w:pPr>
        <w:pStyle w:val="ListParagraph"/>
        <w:numPr>
          <w:ilvl w:val="0"/>
          <w:numId w:val="1"/>
        </w:numPr>
        <w:rPr>
          <w:sz w:val="32"/>
          <w:szCs w:val="32"/>
        </w:rPr>
      </w:pPr>
      <w:proofErr w:type="spellStart"/>
      <w:r>
        <w:rPr>
          <w:sz w:val="32"/>
          <w:szCs w:val="32"/>
        </w:rPr>
        <w:t>Deboughville</w:t>
      </w:r>
      <w:proofErr w:type="spellEnd"/>
      <w:r>
        <w:rPr>
          <w:sz w:val="32"/>
          <w:szCs w:val="32"/>
        </w:rPr>
        <w:t xml:space="preserve"> slough, Coquitlam</w:t>
      </w:r>
    </w:p>
    <w:p w:rsidR="001D4783" w:rsidRDefault="001D4783" w:rsidP="007D5687">
      <w:pPr>
        <w:pStyle w:val="ListParagraph"/>
        <w:numPr>
          <w:ilvl w:val="0"/>
          <w:numId w:val="1"/>
        </w:numPr>
        <w:rPr>
          <w:sz w:val="32"/>
          <w:szCs w:val="32"/>
        </w:rPr>
      </w:pPr>
      <w:r>
        <w:rPr>
          <w:sz w:val="32"/>
          <w:szCs w:val="32"/>
        </w:rPr>
        <w:t>Elgin Park, South Surrey</w:t>
      </w:r>
    </w:p>
    <w:p w:rsidR="001D4783" w:rsidRDefault="001D4783" w:rsidP="007D5687">
      <w:pPr>
        <w:pStyle w:val="ListParagraph"/>
        <w:numPr>
          <w:ilvl w:val="0"/>
          <w:numId w:val="1"/>
        </w:numPr>
        <w:rPr>
          <w:sz w:val="32"/>
          <w:szCs w:val="32"/>
        </w:rPr>
      </w:pPr>
      <w:r>
        <w:rPr>
          <w:sz w:val="32"/>
          <w:szCs w:val="32"/>
        </w:rPr>
        <w:t>Blackie Spit, South Surrey</w:t>
      </w:r>
    </w:p>
    <w:p w:rsidR="001D4783" w:rsidRDefault="001D4783" w:rsidP="007D5687">
      <w:pPr>
        <w:pStyle w:val="ListParagraph"/>
        <w:numPr>
          <w:ilvl w:val="0"/>
          <w:numId w:val="1"/>
        </w:numPr>
        <w:rPr>
          <w:sz w:val="32"/>
          <w:szCs w:val="32"/>
        </w:rPr>
      </w:pPr>
      <w:r>
        <w:rPr>
          <w:sz w:val="32"/>
          <w:szCs w:val="32"/>
        </w:rPr>
        <w:t>Grant Narrows, Pitt Meadows</w:t>
      </w:r>
      <w:r w:rsidR="008E192A">
        <w:rPr>
          <w:sz w:val="32"/>
          <w:szCs w:val="32"/>
        </w:rPr>
        <w:t>, is great for ospreys, as well as other birds</w:t>
      </w:r>
    </w:p>
    <w:p w:rsidR="001D4783" w:rsidRDefault="001D4783" w:rsidP="007D5687">
      <w:pPr>
        <w:pStyle w:val="ListParagraph"/>
        <w:numPr>
          <w:ilvl w:val="0"/>
          <w:numId w:val="1"/>
        </w:numPr>
        <w:rPr>
          <w:sz w:val="32"/>
          <w:szCs w:val="32"/>
        </w:rPr>
      </w:pPr>
      <w:r>
        <w:rPr>
          <w:sz w:val="32"/>
          <w:szCs w:val="32"/>
        </w:rPr>
        <w:t>Richmond Nature Park</w:t>
      </w:r>
    </w:p>
    <w:p w:rsidR="001D4783" w:rsidRDefault="001D4783" w:rsidP="007D5687">
      <w:pPr>
        <w:pStyle w:val="ListParagraph"/>
        <w:numPr>
          <w:ilvl w:val="0"/>
          <w:numId w:val="1"/>
        </w:numPr>
        <w:rPr>
          <w:sz w:val="32"/>
          <w:szCs w:val="32"/>
        </w:rPr>
      </w:pPr>
      <w:r>
        <w:rPr>
          <w:sz w:val="32"/>
          <w:szCs w:val="32"/>
        </w:rPr>
        <w:t>Iona Beach, Richmond</w:t>
      </w:r>
      <w:r w:rsidR="00356159">
        <w:rPr>
          <w:sz w:val="32"/>
          <w:szCs w:val="32"/>
        </w:rPr>
        <w:t>, for swallows, red winged blackbirds, yellow headed blackbirds, ospreys, terns</w:t>
      </w:r>
      <w:r w:rsidR="008E192A">
        <w:rPr>
          <w:sz w:val="32"/>
          <w:szCs w:val="32"/>
        </w:rPr>
        <w:t>.</w:t>
      </w:r>
    </w:p>
    <w:p w:rsidR="000A7133" w:rsidRDefault="000A7133" w:rsidP="007D5687">
      <w:pPr>
        <w:pStyle w:val="ListParagraph"/>
        <w:numPr>
          <w:ilvl w:val="0"/>
          <w:numId w:val="1"/>
        </w:numPr>
        <w:rPr>
          <w:sz w:val="32"/>
          <w:szCs w:val="32"/>
        </w:rPr>
      </w:pPr>
      <w:r>
        <w:rPr>
          <w:sz w:val="32"/>
          <w:szCs w:val="32"/>
        </w:rPr>
        <w:lastRenderedPageBreak/>
        <w:t>Centennial Beach for gulls, ducks, eagles, shore birds</w:t>
      </w:r>
    </w:p>
    <w:p w:rsidR="00510316" w:rsidRDefault="00510316" w:rsidP="007D5687">
      <w:pPr>
        <w:pStyle w:val="ListParagraph"/>
        <w:numPr>
          <w:ilvl w:val="0"/>
          <w:numId w:val="1"/>
        </w:numPr>
        <w:rPr>
          <w:sz w:val="32"/>
          <w:szCs w:val="32"/>
        </w:rPr>
      </w:pPr>
      <w:r>
        <w:rPr>
          <w:sz w:val="32"/>
          <w:szCs w:val="32"/>
        </w:rPr>
        <w:t>Colony Farm, Coquitlam.</w:t>
      </w:r>
    </w:p>
    <w:p w:rsidR="000A7133" w:rsidRDefault="00D0745A" w:rsidP="007D5687">
      <w:pPr>
        <w:pStyle w:val="ListParagraph"/>
        <w:numPr>
          <w:ilvl w:val="0"/>
          <w:numId w:val="1"/>
        </w:numPr>
        <w:rPr>
          <w:sz w:val="32"/>
          <w:szCs w:val="32"/>
        </w:rPr>
      </w:pPr>
      <w:r>
        <w:rPr>
          <w:sz w:val="32"/>
          <w:szCs w:val="32"/>
        </w:rPr>
        <w:t>Blackie Spit, Surrey</w:t>
      </w:r>
    </w:p>
    <w:p w:rsidR="00B62A51" w:rsidRPr="00781998" w:rsidRDefault="00B62A51" w:rsidP="00B62A51">
      <w:pPr>
        <w:rPr>
          <w:b/>
          <w:sz w:val="32"/>
          <w:szCs w:val="32"/>
        </w:rPr>
      </w:pPr>
      <w:r w:rsidRPr="00781998">
        <w:rPr>
          <w:b/>
          <w:sz w:val="32"/>
          <w:szCs w:val="32"/>
        </w:rPr>
        <w:t>When is the best time to photograph birds near Vancouver?</w:t>
      </w:r>
    </w:p>
    <w:p w:rsidR="00B62A51" w:rsidRDefault="00B62A51" w:rsidP="00B62A51">
      <w:pPr>
        <w:pStyle w:val="ListParagraph"/>
        <w:numPr>
          <w:ilvl w:val="0"/>
          <w:numId w:val="2"/>
        </w:numPr>
        <w:rPr>
          <w:sz w:val="32"/>
          <w:szCs w:val="32"/>
        </w:rPr>
      </w:pPr>
      <w:r>
        <w:rPr>
          <w:sz w:val="32"/>
          <w:szCs w:val="32"/>
        </w:rPr>
        <w:t xml:space="preserve">Fall </w:t>
      </w:r>
      <w:r w:rsidR="00BA5A05">
        <w:rPr>
          <w:sz w:val="32"/>
          <w:szCs w:val="32"/>
        </w:rPr>
        <w:t>(and winter, too, is great for birds migrating from the north to our area.  Raptors follow their prey, so owls, falcons, hawks, and eagles are all plentiful).</w:t>
      </w:r>
      <w:r w:rsidR="007E5396">
        <w:rPr>
          <w:sz w:val="32"/>
          <w:szCs w:val="32"/>
        </w:rPr>
        <w:t xml:space="preserve">   Snow Geese and Swans arrive usually in October</w:t>
      </w:r>
    </w:p>
    <w:p w:rsidR="00BA5A05" w:rsidRDefault="00BA5A05" w:rsidP="00B62A51">
      <w:pPr>
        <w:pStyle w:val="ListParagraph"/>
        <w:numPr>
          <w:ilvl w:val="0"/>
          <w:numId w:val="2"/>
        </w:numPr>
        <w:rPr>
          <w:sz w:val="32"/>
          <w:szCs w:val="32"/>
        </w:rPr>
      </w:pPr>
      <w:r>
        <w:rPr>
          <w:sz w:val="32"/>
          <w:szCs w:val="32"/>
        </w:rPr>
        <w:t xml:space="preserve">Cormorants and grebes feed in the Fraser River in the </w:t>
      </w:r>
      <w:proofErr w:type="gramStart"/>
      <w:r>
        <w:rPr>
          <w:sz w:val="32"/>
          <w:szCs w:val="32"/>
        </w:rPr>
        <w:t>Fall</w:t>
      </w:r>
      <w:proofErr w:type="gramEnd"/>
      <w:r>
        <w:rPr>
          <w:sz w:val="32"/>
          <w:szCs w:val="32"/>
        </w:rPr>
        <w:t xml:space="preserve"> and Winter.</w:t>
      </w:r>
    </w:p>
    <w:p w:rsidR="00BA5A05" w:rsidRDefault="00BA5A05" w:rsidP="00B62A51">
      <w:pPr>
        <w:pStyle w:val="ListParagraph"/>
        <w:numPr>
          <w:ilvl w:val="0"/>
          <w:numId w:val="2"/>
        </w:numPr>
        <w:rPr>
          <w:sz w:val="32"/>
          <w:szCs w:val="32"/>
        </w:rPr>
      </w:pPr>
      <w:r>
        <w:rPr>
          <w:sz w:val="32"/>
          <w:szCs w:val="32"/>
        </w:rPr>
        <w:t xml:space="preserve">Bald eagles renovate their nests in the </w:t>
      </w:r>
      <w:proofErr w:type="gramStart"/>
      <w:r>
        <w:rPr>
          <w:sz w:val="32"/>
          <w:szCs w:val="32"/>
        </w:rPr>
        <w:t>Fall</w:t>
      </w:r>
      <w:proofErr w:type="gramEnd"/>
      <w:r w:rsidR="007E5396">
        <w:rPr>
          <w:sz w:val="32"/>
          <w:szCs w:val="32"/>
        </w:rPr>
        <w:t xml:space="preserve"> after they return from their feeding migration</w:t>
      </w:r>
      <w:r>
        <w:rPr>
          <w:sz w:val="32"/>
          <w:szCs w:val="32"/>
        </w:rPr>
        <w:t>.</w:t>
      </w:r>
    </w:p>
    <w:p w:rsidR="00BA5A05" w:rsidRDefault="007E5396" w:rsidP="00B62A51">
      <w:pPr>
        <w:pStyle w:val="ListParagraph"/>
        <w:numPr>
          <w:ilvl w:val="0"/>
          <w:numId w:val="2"/>
        </w:numPr>
        <w:rPr>
          <w:sz w:val="32"/>
          <w:szCs w:val="32"/>
        </w:rPr>
      </w:pPr>
      <w:r>
        <w:rPr>
          <w:sz w:val="32"/>
          <w:szCs w:val="32"/>
        </w:rPr>
        <w:t>Bald eagles att</w:t>
      </w:r>
      <w:r w:rsidR="000A7133">
        <w:rPr>
          <w:sz w:val="32"/>
          <w:szCs w:val="32"/>
        </w:rPr>
        <w:t>r</w:t>
      </w:r>
      <w:r>
        <w:rPr>
          <w:sz w:val="32"/>
          <w:szCs w:val="32"/>
        </w:rPr>
        <w:t>act a lot of attention on 72</w:t>
      </w:r>
      <w:r w:rsidRPr="007E5396">
        <w:rPr>
          <w:sz w:val="32"/>
          <w:szCs w:val="32"/>
          <w:vertAlign w:val="superscript"/>
        </w:rPr>
        <w:t>nd</w:t>
      </w:r>
      <w:r>
        <w:rPr>
          <w:sz w:val="32"/>
          <w:szCs w:val="32"/>
        </w:rPr>
        <w:t xml:space="preserve"> Ave in the winter months.  </w:t>
      </w:r>
    </w:p>
    <w:p w:rsidR="000A7133" w:rsidRDefault="000A7133" w:rsidP="00B62A51">
      <w:pPr>
        <w:pStyle w:val="ListParagraph"/>
        <w:numPr>
          <w:ilvl w:val="0"/>
          <w:numId w:val="2"/>
        </w:numPr>
        <w:rPr>
          <w:sz w:val="32"/>
          <w:szCs w:val="32"/>
        </w:rPr>
      </w:pPr>
      <w:r>
        <w:rPr>
          <w:sz w:val="32"/>
          <w:szCs w:val="32"/>
        </w:rPr>
        <w:t>Snowy Owls, when they come to our area, can usually be found on the salt marshes at the foot of 72</w:t>
      </w:r>
      <w:r w:rsidRPr="000A7133">
        <w:rPr>
          <w:sz w:val="32"/>
          <w:szCs w:val="32"/>
          <w:vertAlign w:val="superscript"/>
        </w:rPr>
        <w:t>nd</w:t>
      </w:r>
      <w:r>
        <w:rPr>
          <w:sz w:val="32"/>
          <w:szCs w:val="32"/>
        </w:rPr>
        <w:t xml:space="preserve"> Ave.  </w:t>
      </w:r>
    </w:p>
    <w:p w:rsidR="001B4ABB" w:rsidRDefault="001B4ABB" w:rsidP="00B62A51">
      <w:pPr>
        <w:pStyle w:val="ListParagraph"/>
        <w:numPr>
          <w:ilvl w:val="0"/>
          <w:numId w:val="2"/>
        </w:numPr>
        <w:rPr>
          <w:sz w:val="32"/>
          <w:szCs w:val="32"/>
        </w:rPr>
      </w:pPr>
      <w:r>
        <w:rPr>
          <w:sz w:val="32"/>
          <w:szCs w:val="32"/>
        </w:rPr>
        <w:t xml:space="preserve">Short eared owls and Northern Harriers hunt the salt marshes of Boundary Bay, and Brunswick Point in the </w:t>
      </w:r>
      <w:proofErr w:type="gramStart"/>
      <w:r>
        <w:rPr>
          <w:sz w:val="32"/>
          <w:szCs w:val="32"/>
        </w:rPr>
        <w:t>Winter</w:t>
      </w:r>
      <w:proofErr w:type="gramEnd"/>
      <w:r>
        <w:rPr>
          <w:sz w:val="32"/>
          <w:szCs w:val="32"/>
        </w:rPr>
        <w:t xml:space="preserve"> months.  </w:t>
      </w:r>
    </w:p>
    <w:p w:rsidR="00356159" w:rsidRDefault="00356159" w:rsidP="00B62A51">
      <w:pPr>
        <w:pStyle w:val="ListParagraph"/>
        <w:numPr>
          <w:ilvl w:val="0"/>
          <w:numId w:val="2"/>
        </w:numPr>
        <w:rPr>
          <w:sz w:val="32"/>
          <w:szCs w:val="32"/>
        </w:rPr>
      </w:pPr>
      <w:r>
        <w:rPr>
          <w:sz w:val="32"/>
          <w:szCs w:val="32"/>
        </w:rPr>
        <w:t xml:space="preserve">In the spring, many opportunities are available for photographing nesting birds all over the area.  Bald eagles, great blue herons, great horned owls, and humming birds all nest early, at the beginning of March.  Bald eagles are predictable, sometimes only a day or even hours different from previous years.  </w:t>
      </w:r>
      <w:r w:rsidR="00C24EAA">
        <w:rPr>
          <w:sz w:val="32"/>
          <w:szCs w:val="32"/>
        </w:rPr>
        <w:t xml:space="preserve">Almost every year, a </w:t>
      </w:r>
      <w:proofErr w:type="spellStart"/>
      <w:r w:rsidR="00C24EAA">
        <w:rPr>
          <w:sz w:val="32"/>
          <w:szCs w:val="32"/>
        </w:rPr>
        <w:t>sandhill</w:t>
      </w:r>
      <w:proofErr w:type="spellEnd"/>
      <w:r w:rsidR="00C24EAA">
        <w:rPr>
          <w:sz w:val="32"/>
          <w:szCs w:val="32"/>
        </w:rPr>
        <w:t xml:space="preserve"> crane pair in the </w:t>
      </w:r>
      <w:proofErr w:type="spellStart"/>
      <w:r w:rsidR="00C24EAA">
        <w:rPr>
          <w:sz w:val="32"/>
          <w:szCs w:val="32"/>
        </w:rPr>
        <w:t>Reifel</w:t>
      </w:r>
      <w:proofErr w:type="spellEnd"/>
      <w:r w:rsidR="00C24EAA">
        <w:rPr>
          <w:sz w:val="32"/>
          <w:szCs w:val="32"/>
        </w:rPr>
        <w:t xml:space="preserve"> Bird Sanctuary hatch one or more young.  </w:t>
      </w:r>
    </w:p>
    <w:p w:rsidR="00356159" w:rsidRDefault="00356159" w:rsidP="00B62A51">
      <w:pPr>
        <w:pStyle w:val="ListParagraph"/>
        <w:numPr>
          <w:ilvl w:val="0"/>
          <w:numId w:val="2"/>
        </w:numPr>
        <w:rPr>
          <w:sz w:val="32"/>
          <w:szCs w:val="32"/>
        </w:rPr>
      </w:pPr>
      <w:r>
        <w:rPr>
          <w:sz w:val="32"/>
          <w:szCs w:val="32"/>
        </w:rPr>
        <w:t xml:space="preserve">Ospreys </w:t>
      </w:r>
      <w:r w:rsidR="008E192A">
        <w:rPr>
          <w:sz w:val="32"/>
          <w:szCs w:val="32"/>
        </w:rPr>
        <w:t xml:space="preserve">nest </w:t>
      </w:r>
      <w:r>
        <w:rPr>
          <w:sz w:val="32"/>
          <w:szCs w:val="32"/>
        </w:rPr>
        <w:t xml:space="preserve">later, usually early June.  </w:t>
      </w:r>
    </w:p>
    <w:p w:rsidR="00356159" w:rsidRDefault="00356159" w:rsidP="00B62A51">
      <w:pPr>
        <w:pStyle w:val="ListParagraph"/>
        <w:numPr>
          <w:ilvl w:val="0"/>
          <w:numId w:val="2"/>
        </w:numPr>
        <w:rPr>
          <w:sz w:val="32"/>
          <w:szCs w:val="32"/>
        </w:rPr>
      </w:pPr>
      <w:r>
        <w:rPr>
          <w:sz w:val="32"/>
          <w:szCs w:val="32"/>
        </w:rPr>
        <w:lastRenderedPageBreak/>
        <w:t xml:space="preserve">Each species of swallow arrives and nests at different times in the spring, some as late as June.  </w:t>
      </w:r>
    </w:p>
    <w:p w:rsidR="008E192A" w:rsidRPr="00B62A51" w:rsidRDefault="008E192A" w:rsidP="00B62A51">
      <w:pPr>
        <w:pStyle w:val="ListParagraph"/>
        <w:numPr>
          <w:ilvl w:val="0"/>
          <w:numId w:val="2"/>
        </w:numPr>
        <w:rPr>
          <w:sz w:val="32"/>
          <w:szCs w:val="32"/>
        </w:rPr>
      </w:pPr>
      <w:r>
        <w:rPr>
          <w:sz w:val="32"/>
          <w:szCs w:val="32"/>
        </w:rPr>
        <w:t>Song birds begin nesting early in the spring, and may continue</w:t>
      </w:r>
      <w:r w:rsidR="009F737F">
        <w:rPr>
          <w:sz w:val="32"/>
          <w:szCs w:val="32"/>
        </w:rPr>
        <w:t xml:space="preserve"> late into summer</w:t>
      </w:r>
    </w:p>
    <w:p w:rsidR="007D5687" w:rsidRPr="00C24EAA" w:rsidRDefault="00781998" w:rsidP="00781998">
      <w:pPr>
        <w:rPr>
          <w:b/>
          <w:sz w:val="32"/>
          <w:szCs w:val="32"/>
        </w:rPr>
      </w:pPr>
      <w:r w:rsidRPr="00C24EAA">
        <w:rPr>
          <w:b/>
          <w:sz w:val="32"/>
          <w:szCs w:val="32"/>
        </w:rPr>
        <w:t>What is the ideal photographic gear for photographing birds?</w:t>
      </w:r>
    </w:p>
    <w:p w:rsidR="00781998" w:rsidRDefault="00781998" w:rsidP="00781998">
      <w:pPr>
        <w:rPr>
          <w:sz w:val="32"/>
          <w:szCs w:val="32"/>
        </w:rPr>
      </w:pPr>
      <w:r>
        <w:rPr>
          <w:sz w:val="32"/>
          <w:szCs w:val="32"/>
        </w:rPr>
        <w:t>Camera body:</w:t>
      </w:r>
    </w:p>
    <w:p w:rsidR="00781998" w:rsidRDefault="00781998" w:rsidP="00781998">
      <w:pPr>
        <w:pStyle w:val="ListParagraph"/>
        <w:numPr>
          <w:ilvl w:val="0"/>
          <w:numId w:val="3"/>
        </w:numPr>
        <w:rPr>
          <w:sz w:val="32"/>
          <w:szCs w:val="32"/>
        </w:rPr>
      </w:pPr>
      <w:r>
        <w:rPr>
          <w:sz w:val="32"/>
          <w:szCs w:val="32"/>
        </w:rPr>
        <w:t>High ISO capability</w:t>
      </w:r>
    </w:p>
    <w:p w:rsidR="00781998" w:rsidRDefault="00781998" w:rsidP="00781998">
      <w:pPr>
        <w:pStyle w:val="ListParagraph"/>
        <w:numPr>
          <w:ilvl w:val="0"/>
          <w:numId w:val="3"/>
        </w:numPr>
        <w:rPr>
          <w:sz w:val="32"/>
          <w:szCs w:val="32"/>
        </w:rPr>
      </w:pPr>
      <w:r>
        <w:rPr>
          <w:sz w:val="32"/>
          <w:szCs w:val="32"/>
        </w:rPr>
        <w:t>Fast writing to a digital card.  XQD is best.</w:t>
      </w:r>
    </w:p>
    <w:p w:rsidR="00781998" w:rsidRDefault="00781998" w:rsidP="00781998">
      <w:pPr>
        <w:pStyle w:val="ListParagraph"/>
        <w:numPr>
          <w:ilvl w:val="0"/>
          <w:numId w:val="3"/>
        </w:numPr>
        <w:rPr>
          <w:sz w:val="32"/>
          <w:szCs w:val="32"/>
        </w:rPr>
      </w:pPr>
      <w:r>
        <w:rPr>
          <w:sz w:val="32"/>
          <w:szCs w:val="32"/>
        </w:rPr>
        <w:t>Very fast autofocusing capability</w:t>
      </w:r>
    </w:p>
    <w:p w:rsidR="00386BD3" w:rsidRDefault="00386BD3" w:rsidP="00781998">
      <w:pPr>
        <w:pStyle w:val="ListParagraph"/>
        <w:numPr>
          <w:ilvl w:val="0"/>
          <w:numId w:val="3"/>
        </w:numPr>
        <w:rPr>
          <w:sz w:val="32"/>
          <w:szCs w:val="32"/>
        </w:rPr>
      </w:pPr>
      <w:r>
        <w:rPr>
          <w:sz w:val="32"/>
          <w:szCs w:val="32"/>
        </w:rPr>
        <w:t>Back button focussing capability</w:t>
      </w:r>
    </w:p>
    <w:p w:rsidR="00781998" w:rsidRDefault="00781998" w:rsidP="00781998">
      <w:pPr>
        <w:rPr>
          <w:sz w:val="32"/>
          <w:szCs w:val="32"/>
        </w:rPr>
      </w:pPr>
      <w:r>
        <w:rPr>
          <w:sz w:val="32"/>
          <w:szCs w:val="32"/>
        </w:rPr>
        <w:t>Lenses:</w:t>
      </w:r>
    </w:p>
    <w:p w:rsidR="00781998" w:rsidRDefault="00781998" w:rsidP="00781998">
      <w:pPr>
        <w:pStyle w:val="ListParagraph"/>
        <w:numPr>
          <w:ilvl w:val="0"/>
          <w:numId w:val="4"/>
        </w:numPr>
        <w:rPr>
          <w:sz w:val="32"/>
          <w:szCs w:val="32"/>
        </w:rPr>
      </w:pPr>
      <w:r>
        <w:rPr>
          <w:sz w:val="32"/>
          <w:szCs w:val="32"/>
        </w:rPr>
        <w:t xml:space="preserve">Long lenses for reach.  Ideally, a </w:t>
      </w:r>
      <w:r w:rsidR="00C24EAA">
        <w:rPr>
          <w:sz w:val="32"/>
          <w:szCs w:val="32"/>
        </w:rPr>
        <w:t xml:space="preserve">400 mm, </w:t>
      </w:r>
      <w:r>
        <w:rPr>
          <w:sz w:val="32"/>
          <w:szCs w:val="32"/>
        </w:rPr>
        <w:t>500 mm</w:t>
      </w:r>
      <w:r w:rsidR="00C24EAA">
        <w:rPr>
          <w:sz w:val="32"/>
          <w:szCs w:val="32"/>
        </w:rPr>
        <w:t>,</w:t>
      </w:r>
      <w:r>
        <w:rPr>
          <w:sz w:val="32"/>
          <w:szCs w:val="32"/>
        </w:rPr>
        <w:t xml:space="preserve"> or 600 mm lens work best for reach.</w:t>
      </w:r>
    </w:p>
    <w:p w:rsidR="00781998" w:rsidRDefault="00781998" w:rsidP="00781998">
      <w:pPr>
        <w:pStyle w:val="ListParagraph"/>
        <w:numPr>
          <w:ilvl w:val="0"/>
          <w:numId w:val="4"/>
        </w:numPr>
        <w:rPr>
          <w:sz w:val="32"/>
          <w:szCs w:val="32"/>
        </w:rPr>
      </w:pPr>
      <w:r w:rsidRPr="00781998">
        <w:rPr>
          <w:sz w:val="32"/>
          <w:szCs w:val="32"/>
        </w:rPr>
        <w:t xml:space="preserve">A 1.4x </w:t>
      </w:r>
      <w:proofErr w:type="spellStart"/>
      <w:r w:rsidRPr="00781998">
        <w:rPr>
          <w:sz w:val="32"/>
          <w:szCs w:val="32"/>
        </w:rPr>
        <w:t>teleconverter</w:t>
      </w:r>
      <w:proofErr w:type="spellEnd"/>
      <w:r w:rsidRPr="00781998">
        <w:rPr>
          <w:sz w:val="32"/>
          <w:szCs w:val="32"/>
        </w:rPr>
        <w:t xml:space="preserve"> adds to the lens reach.  A </w:t>
      </w:r>
      <w:r>
        <w:rPr>
          <w:sz w:val="32"/>
          <w:szCs w:val="32"/>
        </w:rPr>
        <w:t>600 mm lens becomes an 840 mm lens.</w:t>
      </w:r>
    </w:p>
    <w:p w:rsidR="00B35045" w:rsidRDefault="00B35045" w:rsidP="00781998">
      <w:pPr>
        <w:pStyle w:val="ListParagraph"/>
        <w:numPr>
          <w:ilvl w:val="0"/>
          <w:numId w:val="4"/>
        </w:numPr>
        <w:rPr>
          <w:sz w:val="32"/>
          <w:szCs w:val="32"/>
        </w:rPr>
      </w:pPr>
      <w:r>
        <w:rPr>
          <w:sz w:val="32"/>
          <w:szCs w:val="32"/>
        </w:rPr>
        <w:t>Lighter lenses are being developed that allow for hand held options</w:t>
      </w:r>
      <w:r w:rsidR="008D0B15">
        <w:rPr>
          <w:sz w:val="32"/>
          <w:szCs w:val="32"/>
        </w:rPr>
        <w:t xml:space="preserve">.  Newer cameras have high ISO capabilities, making “fast lenses” less important.  </w:t>
      </w:r>
    </w:p>
    <w:p w:rsidR="00386BD3" w:rsidRDefault="00386BD3" w:rsidP="00386BD3">
      <w:pPr>
        <w:rPr>
          <w:sz w:val="32"/>
          <w:szCs w:val="32"/>
        </w:rPr>
      </w:pPr>
      <w:r>
        <w:rPr>
          <w:sz w:val="32"/>
          <w:szCs w:val="32"/>
        </w:rPr>
        <w:t>Tripod</w:t>
      </w:r>
      <w:r w:rsidR="00B35045">
        <w:rPr>
          <w:sz w:val="32"/>
          <w:szCs w:val="32"/>
        </w:rPr>
        <w:t xml:space="preserve"> and head</w:t>
      </w:r>
      <w:r>
        <w:rPr>
          <w:sz w:val="32"/>
          <w:szCs w:val="32"/>
        </w:rPr>
        <w:t>:</w:t>
      </w:r>
    </w:p>
    <w:p w:rsidR="00386BD3" w:rsidRDefault="00386BD3" w:rsidP="00386BD3">
      <w:pPr>
        <w:pStyle w:val="ListParagraph"/>
        <w:numPr>
          <w:ilvl w:val="0"/>
          <w:numId w:val="5"/>
        </w:numPr>
        <w:rPr>
          <w:sz w:val="32"/>
          <w:szCs w:val="32"/>
        </w:rPr>
      </w:pPr>
      <w:r>
        <w:rPr>
          <w:sz w:val="32"/>
          <w:szCs w:val="32"/>
        </w:rPr>
        <w:t>A tripod that will hold your camera and lens securely</w:t>
      </w:r>
    </w:p>
    <w:p w:rsidR="00386BD3" w:rsidRDefault="00623A8D" w:rsidP="00623A8D">
      <w:pPr>
        <w:pStyle w:val="ListParagraph"/>
        <w:numPr>
          <w:ilvl w:val="0"/>
          <w:numId w:val="5"/>
        </w:numPr>
        <w:rPr>
          <w:sz w:val="32"/>
          <w:szCs w:val="32"/>
        </w:rPr>
      </w:pPr>
      <w:proofErr w:type="spellStart"/>
      <w:r>
        <w:rPr>
          <w:sz w:val="32"/>
          <w:szCs w:val="32"/>
        </w:rPr>
        <w:t>Wimberly</w:t>
      </w:r>
      <w:proofErr w:type="spellEnd"/>
      <w:r>
        <w:rPr>
          <w:sz w:val="32"/>
          <w:szCs w:val="32"/>
        </w:rPr>
        <w:t xml:space="preserve"> head</w:t>
      </w:r>
      <w:r w:rsidR="004A18F2">
        <w:rPr>
          <w:sz w:val="32"/>
          <w:szCs w:val="32"/>
        </w:rPr>
        <w:t xml:space="preserve"> allows for smooth movement for tracking</w:t>
      </w:r>
    </w:p>
    <w:p w:rsidR="004A18F2" w:rsidRPr="00D0745A" w:rsidRDefault="004A18F2" w:rsidP="004A18F2">
      <w:pPr>
        <w:rPr>
          <w:b/>
          <w:sz w:val="32"/>
          <w:szCs w:val="32"/>
        </w:rPr>
      </w:pPr>
      <w:r w:rsidRPr="00D0745A">
        <w:rPr>
          <w:b/>
          <w:sz w:val="32"/>
          <w:szCs w:val="32"/>
        </w:rPr>
        <w:t>Camera Settings</w:t>
      </w:r>
    </w:p>
    <w:p w:rsidR="004A18F2" w:rsidRDefault="008B2045" w:rsidP="004A18F2">
      <w:pPr>
        <w:pStyle w:val="ListParagraph"/>
        <w:numPr>
          <w:ilvl w:val="0"/>
          <w:numId w:val="14"/>
        </w:numPr>
        <w:rPr>
          <w:sz w:val="32"/>
          <w:szCs w:val="32"/>
        </w:rPr>
      </w:pPr>
      <w:r>
        <w:rPr>
          <w:sz w:val="32"/>
          <w:szCs w:val="32"/>
        </w:rPr>
        <w:t>Auto ISO</w:t>
      </w:r>
    </w:p>
    <w:p w:rsidR="008B2045" w:rsidRPr="004A18F2" w:rsidRDefault="008B2045" w:rsidP="004A18F2">
      <w:pPr>
        <w:pStyle w:val="ListParagraph"/>
        <w:numPr>
          <w:ilvl w:val="0"/>
          <w:numId w:val="14"/>
        </w:numPr>
        <w:rPr>
          <w:sz w:val="32"/>
          <w:szCs w:val="32"/>
        </w:rPr>
      </w:pPr>
      <w:r>
        <w:rPr>
          <w:sz w:val="32"/>
          <w:szCs w:val="32"/>
        </w:rPr>
        <w:t>Auto white balance</w:t>
      </w:r>
    </w:p>
    <w:p w:rsidR="00CA0492" w:rsidRDefault="00CA0492" w:rsidP="00781998">
      <w:pPr>
        <w:rPr>
          <w:b/>
          <w:sz w:val="32"/>
          <w:szCs w:val="32"/>
        </w:rPr>
      </w:pPr>
      <w:bookmarkStart w:id="0" w:name="_GoBack"/>
      <w:bookmarkEnd w:id="0"/>
      <w:r>
        <w:rPr>
          <w:b/>
          <w:sz w:val="32"/>
          <w:szCs w:val="32"/>
        </w:rPr>
        <w:lastRenderedPageBreak/>
        <w:t>Post Processing Recommendations</w:t>
      </w:r>
    </w:p>
    <w:p w:rsidR="00CA0492" w:rsidRPr="00CA0492" w:rsidRDefault="00CA0492" w:rsidP="00CA0492">
      <w:pPr>
        <w:pStyle w:val="ListParagraph"/>
        <w:numPr>
          <w:ilvl w:val="0"/>
          <w:numId w:val="15"/>
        </w:numPr>
        <w:rPr>
          <w:b/>
          <w:sz w:val="32"/>
          <w:szCs w:val="32"/>
        </w:rPr>
      </w:pPr>
      <w:proofErr w:type="spellStart"/>
      <w:r>
        <w:rPr>
          <w:sz w:val="32"/>
          <w:szCs w:val="32"/>
        </w:rPr>
        <w:t>Lightroom</w:t>
      </w:r>
      <w:proofErr w:type="spellEnd"/>
    </w:p>
    <w:p w:rsidR="00CA0492" w:rsidRPr="00CA0492" w:rsidRDefault="00CA0492" w:rsidP="00CA0492">
      <w:pPr>
        <w:pStyle w:val="ListParagraph"/>
        <w:numPr>
          <w:ilvl w:val="0"/>
          <w:numId w:val="15"/>
        </w:numPr>
        <w:rPr>
          <w:b/>
          <w:sz w:val="32"/>
          <w:szCs w:val="32"/>
        </w:rPr>
      </w:pPr>
      <w:r>
        <w:rPr>
          <w:sz w:val="32"/>
          <w:szCs w:val="32"/>
        </w:rPr>
        <w:t>Photoshop</w:t>
      </w:r>
    </w:p>
    <w:p w:rsidR="00CA0492" w:rsidRPr="00CA0492" w:rsidRDefault="00CA0492" w:rsidP="00CA0492">
      <w:pPr>
        <w:pStyle w:val="ListParagraph"/>
        <w:numPr>
          <w:ilvl w:val="0"/>
          <w:numId w:val="15"/>
        </w:numPr>
        <w:rPr>
          <w:b/>
          <w:sz w:val="32"/>
          <w:szCs w:val="32"/>
        </w:rPr>
      </w:pPr>
      <w:r>
        <w:rPr>
          <w:sz w:val="32"/>
          <w:szCs w:val="32"/>
        </w:rPr>
        <w:t xml:space="preserve">Topaz Studio and Topaz standalone aps like </w:t>
      </w:r>
      <w:proofErr w:type="spellStart"/>
      <w:r>
        <w:rPr>
          <w:sz w:val="32"/>
          <w:szCs w:val="32"/>
        </w:rPr>
        <w:t>aiGigapixel</w:t>
      </w:r>
      <w:proofErr w:type="spellEnd"/>
      <w:r>
        <w:rPr>
          <w:sz w:val="32"/>
          <w:szCs w:val="32"/>
        </w:rPr>
        <w:t xml:space="preserve"> and their newest standalone </w:t>
      </w:r>
      <w:proofErr w:type="spellStart"/>
      <w:r>
        <w:rPr>
          <w:sz w:val="32"/>
          <w:szCs w:val="32"/>
        </w:rPr>
        <w:t>ap</w:t>
      </w:r>
      <w:proofErr w:type="spellEnd"/>
      <w:r>
        <w:rPr>
          <w:sz w:val="32"/>
          <w:szCs w:val="32"/>
        </w:rPr>
        <w:t xml:space="preserve"> </w:t>
      </w:r>
      <w:proofErr w:type="spellStart"/>
      <w:r>
        <w:rPr>
          <w:sz w:val="32"/>
          <w:szCs w:val="32"/>
        </w:rPr>
        <w:t>aiSharpen</w:t>
      </w:r>
      <w:proofErr w:type="spellEnd"/>
    </w:p>
    <w:p w:rsidR="00220588" w:rsidRPr="00D0745A" w:rsidRDefault="00220588" w:rsidP="00781998">
      <w:pPr>
        <w:rPr>
          <w:b/>
          <w:sz w:val="32"/>
          <w:szCs w:val="32"/>
        </w:rPr>
      </w:pPr>
      <w:r w:rsidRPr="00D0745A">
        <w:rPr>
          <w:b/>
          <w:sz w:val="32"/>
          <w:szCs w:val="32"/>
        </w:rPr>
        <w:t>Displaying Your Work</w:t>
      </w:r>
    </w:p>
    <w:p w:rsidR="00220588" w:rsidRDefault="00220588" w:rsidP="00781998">
      <w:pPr>
        <w:rPr>
          <w:sz w:val="32"/>
          <w:szCs w:val="32"/>
        </w:rPr>
      </w:pPr>
      <w:r>
        <w:rPr>
          <w:sz w:val="32"/>
          <w:szCs w:val="32"/>
        </w:rPr>
        <w:t>Facebook:</w:t>
      </w:r>
    </w:p>
    <w:p w:rsidR="00220588" w:rsidRDefault="00220588" w:rsidP="00220588">
      <w:pPr>
        <w:pStyle w:val="ListParagraph"/>
        <w:numPr>
          <w:ilvl w:val="0"/>
          <w:numId w:val="13"/>
        </w:numPr>
        <w:rPr>
          <w:sz w:val="32"/>
          <w:szCs w:val="32"/>
        </w:rPr>
      </w:pPr>
      <w:r>
        <w:rPr>
          <w:sz w:val="32"/>
          <w:szCs w:val="32"/>
        </w:rPr>
        <w:t>Canadian Bird Photographer</w:t>
      </w:r>
    </w:p>
    <w:p w:rsidR="000331E6" w:rsidRDefault="000331E6" w:rsidP="00220588">
      <w:pPr>
        <w:pStyle w:val="ListParagraph"/>
        <w:numPr>
          <w:ilvl w:val="0"/>
          <w:numId w:val="13"/>
        </w:numPr>
        <w:rPr>
          <w:sz w:val="32"/>
          <w:szCs w:val="32"/>
        </w:rPr>
      </w:pPr>
      <w:r>
        <w:rPr>
          <w:sz w:val="32"/>
          <w:szCs w:val="32"/>
        </w:rPr>
        <w:t>British Columbia Birds</w:t>
      </w:r>
    </w:p>
    <w:p w:rsidR="00220588" w:rsidRDefault="00220588" w:rsidP="00220588">
      <w:pPr>
        <w:pStyle w:val="ListParagraph"/>
        <w:numPr>
          <w:ilvl w:val="0"/>
          <w:numId w:val="13"/>
        </w:numPr>
        <w:rPr>
          <w:sz w:val="32"/>
          <w:szCs w:val="32"/>
        </w:rPr>
      </w:pPr>
      <w:r>
        <w:rPr>
          <w:sz w:val="32"/>
          <w:szCs w:val="32"/>
        </w:rPr>
        <w:t>Lower Mainland Raptors</w:t>
      </w:r>
    </w:p>
    <w:p w:rsidR="00220588" w:rsidRDefault="00220588" w:rsidP="00220588">
      <w:pPr>
        <w:pStyle w:val="ListParagraph"/>
        <w:numPr>
          <w:ilvl w:val="0"/>
          <w:numId w:val="13"/>
        </w:numPr>
        <w:rPr>
          <w:sz w:val="32"/>
          <w:szCs w:val="32"/>
        </w:rPr>
      </w:pPr>
      <w:r>
        <w:rPr>
          <w:sz w:val="32"/>
          <w:szCs w:val="32"/>
        </w:rPr>
        <w:t>Photography – Nature, Wildlife, and Landscape</w:t>
      </w:r>
    </w:p>
    <w:p w:rsidR="00D0745A" w:rsidRDefault="00D0745A" w:rsidP="00D0745A">
      <w:pPr>
        <w:rPr>
          <w:sz w:val="32"/>
          <w:szCs w:val="32"/>
        </w:rPr>
      </w:pPr>
      <w:r>
        <w:rPr>
          <w:sz w:val="32"/>
          <w:szCs w:val="32"/>
        </w:rPr>
        <w:t>Flickr</w:t>
      </w:r>
    </w:p>
    <w:p w:rsidR="00D0745A" w:rsidRDefault="00D0745A" w:rsidP="00D0745A">
      <w:pPr>
        <w:rPr>
          <w:sz w:val="32"/>
          <w:szCs w:val="32"/>
        </w:rPr>
      </w:pPr>
      <w:r>
        <w:rPr>
          <w:sz w:val="32"/>
          <w:szCs w:val="32"/>
        </w:rPr>
        <w:t>Instagram</w:t>
      </w:r>
    </w:p>
    <w:p w:rsidR="006B0F80" w:rsidRPr="00D0745A" w:rsidRDefault="006B0F80" w:rsidP="00D0745A">
      <w:pPr>
        <w:rPr>
          <w:sz w:val="32"/>
          <w:szCs w:val="32"/>
        </w:rPr>
      </w:pPr>
      <w:r>
        <w:rPr>
          <w:sz w:val="32"/>
          <w:szCs w:val="32"/>
        </w:rPr>
        <w:t>Redbubble</w:t>
      </w:r>
    </w:p>
    <w:p w:rsidR="008D0B15" w:rsidRPr="00D0745A" w:rsidRDefault="008D0B15" w:rsidP="008D0B15">
      <w:pPr>
        <w:rPr>
          <w:b/>
          <w:sz w:val="32"/>
          <w:szCs w:val="32"/>
        </w:rPr>
      </w:pPr>
      <w:r w:rsidRPr="00D0745A">
        <w:rPr>
          <w:b/>
          <w:sz w:val="32"/>
          <w:szCs w:val="32"/>
        </w:rPr>
        <w:t>Resources:</w:t>
      </w:r>
    </w:p>
    <w:p w:rsidR="008D0B15" w:rsidRDefault="008D0B15" w:rsidP="008D0B15">
      <w:pPr>
        <w:pStyle w:val="ListParagraph"/>
        <w:numPr>
          <w:ilvl w:val="0"/>
          <w:numId w:val="7"/>
        </w:numPr>
        <w:rPr>
          <w:sz w:val="32"/>
          <w:szCs w:val="32"/>
        </w:rPr>
      </w:pPr>
      <w:r>
        <w:rPr>
          <w:sz w:val="32"/>
          <w:szCs w:val="32"/>
        </w:rPr>
        <w:t>Useful books</w:t>
      </w:r>
      <w:r w:rsidR="007F32BB">
        <w:rPr>
          <w:sz w:val="32"/>
          <w:szCs w:val="32"/>
        </w:rPr>
        <w:t>:</w:t>
      </w:r>
    </w:p>
    <w:p w:rsidR="007F32BB" w:rsidRDefault="007F32BB" w:rsidP="007F32BB">
      <w:pPr>
        <w:pStyle w:val="ListParagraph"/>
        <w:ind w:left="1440"/>
        <w:rPr>
          <w:i/>
          <w:sz w:val="32"/>
          <w:szCs w:val="32"/>
        </w:rPr>
      </w:pPr>
      <w:r>
        <w:rPr>
          <w:i/>
          <w:sz w:val="32"/>
          <w:szCs w:val="32"/>
        </w:rPr>
        <w:t xml:space="preserve">Birds of Southwestern British Columbia, Richard </w:t>
      </w:r>
      <w:proofErr w:type="spellStart"/>
      <w:r>
        <w:rPr>
          <w:i/>
          <w:sz w:val="32"/>
          <w:szCs w:val="32"/>
        </w:rPr>
        <w:t>Cannings</w:t>
      </w:r>
      <w:proofErr w:type="spellEnd"/>
      <w:r>
        <w:rPr>
          <w:i/>
          <w:sz w:val="32"/>
          <w:szCs w:val="32"/>
        </w:rPr>
        <w:t>, et al</w:t>
      </w:r>
    </w:p>
    <w:p w:rsidR="007F32BB" w:rsidRDefault="007F32BB" w:rsidP="007F32BB">
      <w:pPr>
        <w:pStyle w:val="ListParagraph"/>
        <w:ind w:left="1440"/>
        <w:rPr>
          <w:sz w:val="32"/>
          <w:szCs w:val="32"/>
        </w:rPr>
      </w:pPr>
      <w:r w:rsidRPr="007F32BB">
        <w:rPr>
          <w:i/>
          <w:sz w:val="32"/>
          <w:szCs w:val="32"/>
        </w:rPr>
        <w:t>The Birder’s Guide, British Columbia</w:t>
      </w:r>
      <w:r>
        <w:rPr>
          <w:sz w:val="32"/>
          <w:szCs w:val="32"/>
        </w:rPr>
        <w:t>, Keith Taylor</w:t>
      </w:r>
    </w:p>
    <w:p w:rsidR="007F32BB" w:rsidRDefault="007F32BB" w:rsidP="007F32BB">
      <w:pPr>
        <w:pStyle w:val="ListParagraph"/>
        <w:ind w:left="1440"/>
        <w:rPr>
          <w:i/>
          <w:sz w:val="32"/>
          <w:szCs w:val="32"/>
        </w:rPr>
      </w:pPr>
      <w:r>
        <w:rPr>
          <w:i/>
          <w:sz w:val="32"/>
          <w:szCs w:val="32"/>
        </w:rPr>
        <w:t>National Audubon Society, Field Guide to Birds, Western Region</w:t>
      </w:r>
    </w:p>
    <w:p w:rsidR="007F32BB" w:rsidRDefault="007F32BB" w:rsidP="007F32BB">
      <w:pPr>
        <w:pStyle w:val="ListParagraph"/>
        <w:ind w:left="1440"/>
        <w:rPr>
          <w:i/>
          <w:sz w:val="32"/>
          <w:szCs w:val="32"/>
        </w:rPr>
      </w:pPr>
      <w:r>
        <w:rPr>
          <w:i/>
          <w:sz w:val="32"/>
          <w:szCs w:val="32"/>
        </w:rPr>
        <w:t>Peterson Field Guides, Western Birds, Roger Tory Peterson</w:t>
      </w:r>
    </w:p>
    <w:p w:rsidR="007F32BB" w:rsidRDefault="007F32BB" w:rsidP="007F32BB">
      <w:pPr>
        <w:pStyle w:val="ListParagraph"/>
        <w:ind w:left="1440"/>
        <w:rPr>
          <w:i/>
          <w:sz w:val="32"/>
          <w:szCs w:val="32"/>
        </w:rPr>
      </w:pPr>
    </w:p>
    <w:p w:rsidR="0068475F" w:rsidRPr="007F32BB" w:rsidRDefault="0068475F" w:rsidP="007F32BB">
      <w:pPr>
        <w:pStyle w:val="ListParagraph"/>
        <w:ind w:left="1440"/>
        <w:rPr>
          <w:i/>
          <w:sz w:val="32"/>
          <w:szCs w:val="32"/>
        </w:rPr>
      </w:pPr>
    </w:p>
    <w:p w:rsidR="008D0B15" w:rsidRPr="00662A4D" w:rsidRDefault="008D0B15" w:rsidP="00662A4D">
      <w:pPr>
        <w:pStyle w:val="ListParagraph"/>
        <w:numPr>
          <w:ilvl w:val="0"/>
          <w:numId w:val="7"/>
        </w:numPr>
        <w:rPr>
          <w:sz w:val="32"/>
          <w:szCs w:val="32"/>
        </w:rPr>
      </w:pPr>
      <w:r w:rsidRPr="00662A4D">
        <w:rPr>
          <w:sz w:val="32"/>
          <w:szCs w:val="32"/>
        </w:rPr>
        <w:lastRenderedPageBreak/>
        <w:t>Websites</w:t>
      </w:r>
    </w:p>
    <w:p w:rsidR="00662A4D" w:rsidRDefault="00662A4D" w:rsidP="00662A4D">
      <w:pPr>
        <w:pStyle w:val="ListParagraph"/>
        <w:spacing w:after="0" w:line="240" w:lineRule="auto"/>
        <w:ind w:left="786"/>
        <w:rPr>
          <w:rFonts w:ascii="Times New Roman" w:eastAsia="Times New Roman" w:hAnsi="Times New Roman" w:cs="Times New Roman"/>
          <w:iCs/>
          <w:sz w:val="24"/>
          <w:szCs w:val="24"/>
          <w:lang w:eastAsia="en-CA"/>
        </w:rPr>
      </w:pPr>
    </w:p>
    <w:p w:rsidR="00662A4D" w:rsidRPr="008418CE" w:rsidRDefault="00662A4D" w:rsidP="008418CE">
      <w:pPr>
        <w:pStyle w:val="ListParagraph"/>
        <w:numPr>
          <w:ilvl w:val="1"/>
          <w:numId w:val="7"/>
        </w:numPr>
        <w:spacing w:after="0" w:line="240" w:lineRule="auto"/>
        <w:rPr>
          <w:rFonts w:ascii="Times New Roman" w:eastAsia="Times New Roman" w:hAnsi="Times New Roman" w:cs="Times New Roman"/>
          <w:sz w:val="24"/>
          <w:szCs w:val="24"/>
          <w:lang w:eastAsia="en-CA"/>
        </w:rPr>
      </w:pPr>
      <w:r w:rsidRPr="008418CE">
        <w:rPr>
          <w:rFonts w:ascii="Times New Roman" w:eastAsia="Times New Roman" w:hAnsi="Times New Roman" w:cs="Times New Roman"/>
          <w:iCs/>
          <w:sz w:val="24"/>
          <w:szCs w:val="24"/>
          <w:lang w:eastAsia="en-CA"/>
        </w:rPr>
        <w:t>Cornell</w:t>
      </w:r>
      <w:r w:rsidRPr="008418CE">
        <w:rPr>
          <w:rFonts w:ascii="Times New Roman" w:eastAsia="Times New Roman" w:hAnsi="Times New Roman" w:cs="Times New Roman"/>
          <w:sz w:val="24"/>
          <w:szCs w:val="24"/>
          <w:lang w:eastAsia="en-CA"/>
        </w:rPr>
        <w:t xml:space="preserve"> Lab of Ornithology, </w:t>
      </w:r>
      <w:hyperlink r:id="rId6" w:history="1">
        <w:r w:rsidR="008418CE" w:rsidRPr="00F155E2">
          <w:rPr>
            <w:rStyle w:val="Hyperlink"/>
            <w:rFonts w:ascii="Times New Roman" w:eastAsia="Times New Roman" w:hAnsi="Times New Roman" w:cs="Times New Roman"/>
            <w:i/>
            <w:iCs/>
            <w:sz w:val="24"/>
            <w:szCs w:val="24"/>
            <w:lang w:eastAsia="en-CA"/>
          </w:rPr>
          <w:t>www.birds.cornell.edu/</w:t>
        </w:r>
      </w:hyperlink>
    </w:p>
    <w:p w:rsidR="008418CE" w:rsidRDefault="008418CE" w:rsidP="008418CE">
      <w:pPr>
        <w:pStyle w:val="ListParagraph"/>
        <w:numPr>
          <w:ilvl w:val="1"/>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Birding in British Columbia, </w:t>
      </w:r>
      <w:hyperlink r:id="rId7" w:history="1">
        <w:r w:rsidRPr="00F155E2">
          <w:rPr>
            <w:rStyle w:val="Hyperlink"/>
            <w:rFonts w:ascii="Times New Roman" w:eastAsia="Times New Roman" w:hAnsi="Times New Roman" w:cs="Times New Roman"/>
            <w:sz w:val="24"/>
            <w:szCs w:val="24"/>
            <w:lang w:eastAsia="en-CA"/>
          </w:rPr>
          <w:t>https://birding.bc.ca/</w:t>
        </w:r>
      </w:hyperlink>
    </w:p>
    <w:p w:rsidR="008D0B15" w:rsidRDefault="008418CE" w:rsidP="006B0F80">
      <w:pPr>
        <w:pStyle w:val="ListParagraph"/>
        <w:numPr>
          <w:ilvl w:val="1"/>
          <w:numId w:val="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British Columbia Field Ornithologists</w:t>
      </w:r>
    </w:p>
    <w:p w:rsidR="006B0F80" w:rsidRPr="006B0F80" w:rsidRDefault="006B0F80" w:rsidP="006B0F80">
      <w:pPr>
        <w:pStyle w:val="ListParagraph"/>
        <w:spacing w:after="0" w:line="240" w:lineRule="auto"/>
        <w:ind w:left="1440"/>
        <w:rPr>
          <w:rFonts w:ascii="Times New Roman" w:eastAsia="Times New Roman" w:hAnsi="Times New Roman" w:cs="Times New Roman"/>
          <w:sz w:val="24"/>
          <w:szCs w:val="24"/>
          <w:lang w:eastAsia="en-CA"/>
        </w:rPr>
      </w:pPr>
    </w:p>
    <w:p w:rsidR="008D0B15" w:rsidRPr="00662A4D" w:rsidRDefault="008D0B15" w:rsidP="00662A4D">
      <w:pPr>
        <w:pStyle w:val="ListParagraph"/>
        <w:numPr>
          <w:ilvl w:val="0"/>
          <w:numId w:val="12"/>
        </w:numPr>
        <w:rPr>
          <w:sz w:val="32"/>
          <w:szCs w:val="32"/>
        </w:rPr>
      </w:pPr>
      <w:r w:rsidRPr="00662A4D">
        <w:rPr>
          <w:sz w:val="32"/>
          <w:szCs w:val="32"/>
        </w:rPr>
        <w:t>Organizations:</w:t>
      </w:r>
    </w:p>
    <w:p w:rsidR="008D0B15" w:rsidRDefault="008D0B15" w:rsidP="008D0B15">
      <w:pPr>
        <w:pStyle w:val="ListParagraph"/>
        <w:numPr>
          <w:ilvl w:val="0"/>
          <w:numId w:val="8"/>
        </w:numPr>
        <w:rPr>
          <w:sz w:val="32"/>
          <w:szCs w:val="32"/>
        </w:rPr>
      </w:pPr>
      <w:r>
        <w:rPr>
          <w:sz w:val="32"/>
          <w:szCs w:val="32"/>
        </w:rPr>
        <w:t>David Hancock Wildlife Organization</w:t>
      </w:r>
    </w:p>
    <w:p w:rsidR="008D0B15" w:rsidRDefault="008D0B15" w:rsidP="00DD518E">
      <w:pPr>
        <w:pStyle w:val="ListParagraph"/>
        <w:ind w:firstLine="720"/>
        <w:rPr>
          <w:sz w:val="32"/>
          <w:szCs w:val="32"/>
        </w:rPr>
      </w:pPr>
      <w:r>
        <w:rPr>
          <w:rStyle w:val="HTMLCite"/>
        </w:rPr>
        <w:t>https://hancockwildlife.org/</w:t>
      </w:r>
    </w:p>
    <w:p w:rsidR="008D0B15" w:rsidRPr="008D0B15" w:rsidRDefault="008D0B15" w:rsidP="008D0B15">
      <w:pPr>
        <w:pStyle w:val="ListParagraph"/>
        <w:rPr>
          <w:sz w:val="32"/>
          <w:szCs w:val="32"/>
        </w:rPr>
      </w:pPr>
    </w:p>
    <w:p w:rsidR="00781998" w:rsidRPr="00662A4D" w:rsidRDefault="00DD518E" w:rsidP="00662A4D">
      <w:pPr>
        <w:pStyle w:val="ListParagraph"/>
        <w:numPr>
          <w:ilvl w:val="0"/>
          <w:numId w:val="12"/>
        </w:numPr>
        <w:rPr>
          <w:sz w:val="32"/>
          <w:szCs w:val="32"/>
        </w:rPr>
      </w:pPr>
      <w:r w:rsidRPr="00662A4D">
        <w:rPr>
          <w:sz w:val="32"/>
          <w:szCs w:val="32"/>
        </w:rPr>
        <w:t>Apps:</w:t>
      </w:r>
    </w:p>
    <w:p w:rsidR="00DD518E" w:rsidRDefault="00662A4D" w:rsidP="00DD518E">
      <w:pPr>
        <w:pStyle w:val="ListParagraph"/>
        <w:numPr>
          <w:ilvl w:val="0"/>
          <w:numId w:val="8"/>
        </w:numPr>
        <w:rPr>
          <w:sz w:val="32"/>
          <w:szCs w:val="32"/>
        </w:rPr>
      </w:pPr>
      <w:proofErr w:type="spellStart"/>
      <w:r>
        <w:rPr>
          <w:sz w:val="32"/>
          <w:szCs w:val="32"/>
        </w:rPr>
        <w:t>iBirdPro</w:t>
      </w:r>
      <w:proofErr w:type="spellEnd"/>
    </w:p>
    <w:p w:rsidR="00662A4D" w:rsidRDefault="00662A4D" w:rsidP="00DD518E">
      <w:pPr>
        <w:pStyle w:val="ListParagraph"/>
        <w:numPr>
          <w:ilvl w:val="0"/>
          <w:numId w:val="8"/>
        </w:numPr>
        <w:rPr>
          <w:sz w:val="32"/>
          <w:szCs w:val="32"/>
        </w:rPr>
      </w:pPr>
      <w:r>
        <w:rPr>
          <w:sz w:val="32"/>
          <w:szCs w:val="32"/>
        </w:rPr>
        <w:t>Sibley Birds</w:t>
      </w:r>
    </w:p>
    <w:p w:rsidR="00662A4D" w:rsidRPr="00DD518E" w:rsidRDefault="00662A4D" w:rsidP="00DD518E">
      <w:pPr>
        <w:pStyle w:val="ListParagraph"/>
        <w:numPr>
          <w:ilvl w:val="0"/>
          <w:numId w:val="8"/>
        </w:numPr>
        <w:rPr>
          <w:sz w:val="32"/>
          <w:szCs w:val="32"/>
        </w:rPr>
      </w:pPr>
      <w:proofErr w:type="spellStart"/>
      <w:r>
        <w:rPr>
          <w:sz w:val="32"/>
          <w:szCs w:val="32"/>
        </w:rPr>
        <w:t>BirdsEye</w:t>
      </w:r>
      <w:proofErr w:type="spellEnd"/>
    </w:p>
    <w:p w:rsidR="007D5687" w:rsidRPr="007D5687" w:rsidRDefault="007D5687" w:rsidP="007D5687">
      <w:pPr>
        <w:jc w:val="center"/>
        <w:rPr>
          <w:sz w:val="32"/>
          <w:szCs w:val="32"/>
        </w:rPr>
      </w:pPr>
    </w:p>
    <w:sectPr w:rsidR="007D5687" w:rsidRPr="007D56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5BC"/>
    <w:multiLevelType w:val="hybridMultilevel"/>
    <w:tmpl w:val="6AA48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D5314C"/>
    <w:multiLevelType w:val="hybridMultilevel"/>
    <w:tmpl w:val="ECC283D2"/>
    <w:lvl w:ilvl="0" w:tplc="10090015">
      <w:start w:val="1"/>
      <w:numFmt w:val="upp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nsid w:val="1BF009C7"/>
    <w:multiLevelType w:val="hybridMultilevel"/>
    <w:tmpl w:val="60D43794"/>
    <w:lvl w:ilvl="0" w:tplc="10090001">
      <w:start w:val="1"/>
      <w:numFmt w:val="bullet"/>
      <w:lvlText w:val=""/>
      <w:lvlJc w:val="left"/>
      <w:pPr>
        <w:ind w:left="786"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C12A64"/>
    <w:multiLevelType w:val="hybridMultilevel"/>
    <w:tmpl w:val="02444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765C13"/>
    <w:multiLevelType w:val="hybridMultilevel"/>
    <w:tmpl w:val="4134F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E56B08"/>
    <w:multiLevelType w:val="hybridMultilevel"/>
    <w:tmpl w:val="C9508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842977"/>
    <w:multiLevelType w:val="hybridMultilevel"/>
    <w:tmpl w:val="E9366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2C4D81"/>
    <w:multiLevelType w:val="hybridMultilevel"/>
    <w:tmpl w:val="D262B82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7B6321"/>
    <w:multiLevelType w:val="hybridMultilevel"/>
    <w:tmpl w:val="79261EC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99D5D3F"/>
    <w:multiLevelType w:val="hybridMultilevel"/>
    <w:tmpl w:val="274CE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B116F08"/>
    <w:multiLevelType w:val="hybridMultilevel"/>
    <w:tmpl w:val="3AD67A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EEB39BD"/>
    <w:multiLevelType w:val="hybridMultilevel"/>
    <w:tmpl w:val="9C82A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860BCC"/>
    <w:multiLevelType w:val="multilevel"/>
    <w:tmpl w:val="10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65DD205F"/>
    <w:multiLevelType w:val="hybridMultilevel"/>
    <w:tmpl w:val="418A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D7B2038"/>
    <w:multiLevelType w:val="hybridMultilevel"/>
    <w:tmpl w:val="9A367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5"/>
  </w:num>
  <w:num w:numId="5">
    <w:abstractNumId w:val="14"/>
  </w:num>
  <w:num w:numId="6">
    <w:abstractNumId w:val="12"/>
  </w:num>
  <w:num w:numId="7">
    <w:abstractNumId w:val="2"/>
  </w:num>
  <w:num w:numId="8">
    <w:abstractNumId w:val="10"/>
  </w:num>
  <w:num w:numId="9">
    <w:abstractNumId w:val="1"/>
  </w:num>
  <w:num w:numId="10">
    <w:abstractNumId w:val="8"/>
  </w:num>
  <w:num w:numId="11">
    <w:abstractNumId w:val="13"/>
  </w:num>
  <w:num w:numId="12">
    <w:abstractNumId w:val="7"/>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87"/>
    <w:rsid w:val="000331E6"/>
    <w:rsid w:val="000A7133"/>
    <w:rsid w:val="001B4ABB"/>
    <w:rsid w:val="001D4783"/>
    <w:rsid w:val="00220588"/>
    <w:rsid w:val="00267637"/>
    <w:rsid w:val="00356159"/>
    <w:rsid w:val="00386BD3"/>
    <w:rsid w:val="004A18F2"/>
    <w:rsid w:val="00510316"/>
    <w:rsid w:val="00623A8D"/>
    <w:rsid w:val="00662A4D"/>
    <w:rsid w:val="00682629"/>
    <w:rsid w:val="0068475F"/>
    <w:rsid w:val="006B0F80"/>
    <w:rsid w:val="00781998"/>
    <w:rsid w:val="007D5687"/>
    <w:rsid w:val="007E5396"/>
    <w:rsid w:val="007F32BB"/>
    <w:rsid w:val="008418CE"/>
    <w:rsid w:val="008B2045"/>
    <w:rsid w:val="008D0B15"/>
    <w:rsid w:val="008E192A"/>
    <w:rsid w:val="009F737F"/>
    <w:rsid w:val="00B35045"/>
    <w:rsid w:val="00B62A51"/>
    <w:rsid w:val="00BA5A05"/>
    <w:rsid w:val="00C24EAA"/>
    <w:rsid w:val="00CA0492"/>
    <w:rsid w:val="00D0745A"/>
    <w:rsid w:val="00DA43EE"/>
    <w:rsid w:val="00DD518E"/>
    <w:rsid w:val="00E10152"/>
    <w:rsid w:val="00E56A91"/>
    <w:rsid w:val="00E95B9C"/>
    <w:rsid w:val="00FA4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B15"/>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0B15"/>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0B1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0B1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0B1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0B1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0B1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B1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0B1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87"/>
    <w:pPr>
      <w:ind w:left="720"/>
      <w:contextualSpacing/>
    </w:pPr>
  </w:style>
  <w:style w:type="character" w:customStyle="1" w:styleId="Heading1Char">
    <w:name w:val="Heading 1 Char"/>
    <w:basedOn w:val="DefaultParagraphFont"/>
    <w:link w:val="Heading1"/>
    <w:uiPriority w:val="9"/>
    <w:rsid w:val="008D0B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0B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0B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0B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0B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0B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0B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B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0B15"/>
    <w:rPr>
      <w:rFonts w:asciiTheme="majorHAnsi" w:eastAsiaTheme="majorEastAsia" w:hAnsiTheme="majorHAnsi" w:cstheme="majorBidi"/>
      <w:i/>
      <w:iCs/>
      <w:color w:val="404040" w:themeColor="text1" w:themeTint="BF"/>
      <w:sz w:val="20"/>
      <w:szCs w:val="20"/>
    </w:rPr>
  </w:style>
  <w:style w:type="character" w:styleId="HTMLCite">
    <w:name w:val="HTML Cite"/>
    <w:basedOn w:val="DefaultParagraphFont"/>
    <w:uiPriority w:val="99"/>
    <w:semiHidden/>
    <w:unhideWhenUsed/>
    <w:rsid w:val="008D0B15"/>
    <w:rPr>
      <w:i/>
      <w:iCs/>
    </w:rPr>
  </w:style>
  <w:style w:type="character" w:customStyle="1" w:styleId="st">
    <w:name w:val="st"/>
    <w:basedOn w:val="DefaultParagraphFont"/>
    <w:rsid w:val="00662A4D"/>
  </w:style>
  <w:style w:type="character" w:styleId="Emphasis">
    <w:name w:val="Emphasis"/>
    <w:basedOn w:val="DefaultParagraphFont"/>
    <w:uiPriority w:val="20"/>
    <w:qFormat/>
    <w:rsid w:val="00662A4D"/>
    <w:rPr>
      <w:i/>
      <w:iCs/>
    </w:rPr>
  </w:style>
  <w:style w:type="character" w:styleId="Hyperlink">
    <w:name w:val="Hyperlink"/>
    <w:basedOn w:val="DefaultParagraphFont"/>
    <w:uiPriority w:val="99"/>
    <w:unhideWhenUsed/>
    <w:rsid w:val="00841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B15"/>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0B15"/>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0B15"/>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0B15"/>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0B15"/>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0B15"/>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0B15"/>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B15"/>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0B15"/>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87"/>
    <w:pPr>
      <w:ind w:left="720"/>
      <w:contextualSpacing/>
    </w:pPr>
  </w:style>
  <w:style w:type="character" w:customStyle="1" w:styleId="Heading1Char">
    <w:name w:val="Heading 1 Char"/>
    <w:basedOn w:val="DefaultParagraphFont"/>
    <w:link w:val="Heading1"/>
    <w:uiPriority w:val="9"/>
    <w:rsid w:val="008D0B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0B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0B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0B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0B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0B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0B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B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0B15"/>
    <w:rPr>
      <w:rFonts w:asciiTheme="majorHAnsi" w:eastAsiaTheme="majorEastAsia" w:hAnsiTheme="majorHAnsi" w:cstheme="majorBidi"/>
      <w:i/>
      <w:iCs/>
      <w:color w:val="404040" w:themeColor="text1" w:themeTint="BF"/>
      <w:sz w:val="20"/>
      <w:szCs w:val="20"/>
    </w:rPr>
  </w:style>
  <w:style w:type="character" w:styleId="HTMLCite">
    <w:name w:val="HTML Cite"/>
    <w:basedOn w:val="DefaultParagraphFont"/>
    <w:uiPriority w:val="99"/>
    <w:semiHidden/>
    <w:unhideWhenUsed/>
    <w:rsid w:val="008D0B15"/>
    <w:rPr>
      <w:i/>
      <w:iCs/>
    </w:rPr>
  </w:style>
  <w:style w:type="character" w:customStyle="1" w:styleId="st">
    <w:name w:val="st"/>
    <w:basedOn w:val="DefaultParagraphFont"/>
    <w:rsid w:val="00662A4D"/>
  </w:style>
  <w:style w:type="character" w:styleId="Emphasis">
    <w:name w:val="Emphasis"/>
    <w:basedOn w:val="DefaultParagraphFont"/>
    <w:uiPriority w:val="20"/>
    <w:qFormat/>
    <w:rsid w:val="00662A4D"/>
    <w:rPr>
      <w:i/>
      <w:iCs/>
    </w:rPr>
  </w:style>
  <w:style w:type="character" w:styleId="Hyperlink">
    <w:name w:val="Hyperlink"/>
    <w:basedOn w:val="DefaultParagraphFont"/>
    <w:uiPriority w:val="99"/>
    <w:unhideWhenUsed/>
    <w:rsid w:val="00841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rding.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s.corne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 Alienware</dc:creator>
  <cp:lastModifiedBy>David's Alienware</cp:lastModifiedBy>
  <cp:revision>6</cp:revision>
  <dcterms:created xsi:type="dcterms:W3CDTF">2019-02-18T21:12:00Z</dcterms:created>
  <dcterms:modified xsi:type="dcterms:W3CDTF">2019-03-05T20:35:00Z</dcterms:modified>
</cp:coreProperties>
</file>